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CB" w:rsidRPr="00066562" w:rsidRDefault="00B578CB" w:rsidP="00066562">
      <w:pPr>
        <w:shd w:val="clear" w:color="auto" w:fill="FFFFFF"/>
        <w:spacing w:after="0" w:line="240" w:lineRule="auto"/>
        <w:jc w:val="center"/>
        <w:outlineLvl w:val="0"/>
        <w:rPr>
          <w:rFonts w:ascii="Times New Roman" w:eastAsia="Times New Roman" w:hAnsi="Times New Roman" w:cs="Times New Roman"/>
          <w:b/>
          <w:caps/>
          <w:color w:val="0E0E0E"/>
          <w:spacing w:val="12"/>
          <w:kern w:val="36"/>
          <w:sz w:val="30"/>
          <w:szCs w:val="30"/>
        </w:rPr>
      </w:pPr>
      <w:r w:rsidRPr="00066562">
        <w:rPr>
          <w:rFonts w:ascii="Times New Roman" w:eastAsia="Times New Roman" w:hAnsi="Times New Roman" w:cs="Times New Roman"/>
          <w:b/>
          <w:caps/>
          <w:color w:val="0E0E0E"/>
          <w:spacing w:val="12"/>
          <w:kern w:val="36"/>
          <w:sz w:val="30"/>
          <w:szCs w:val="30"/>
        </w:rPr>
        <w:t>ИСКУССТВО ВЗАИМООТНОШЕНИЙ С ПОДРОСТКОМ</w:t>
      </w:r>
    </w:p>
    <w:p w:rsidR="00066562" w:rsidRDefault="00066562" w:rsidP="00066562">
      <w:pPr>
        <w:shd w:val="clear" w:color="auto" w:fill="FFFFFF"/>
        <w:spacing w:after="0" w:line="240" w:lineRule="auto"/>
        <w:jc w:val="both"/>
        <w:rPr>
          <w:rFonts w:ascii="Times New Roman" w:eastAsia="Times New Roman" w:hAnsi="Times New Roman" w:cs="Times New Roman"/>
          <w:color w:val="212529"/>
          <w:sz w:val="30"/>
          <w:szCs w:val="30"/>
        </w:rPr>
      </w:pPr>
    </w:p>
    <w:p w:rsidR="00066562" w:rsidRDefault="00066562" w:rsidP="00066562">
      <w:pPr>
        <w:shd w:val="clear" w:color="auto" w:fill="FFFFFF"/>
        <w:spacing w:after="0" w:line="240" w:lineRule="auto"/>
        <w:jc w:val="both"/>
        <w:rPr>
          <w:rFonts w:ascii="Times New Roman" w:eastAsia="Times New Roman" w:hAnsi="Times New Roman" w:cs="Times New Roman"/>
          <w:b/>
          <w:bCs/>
          <w:color w:val="212529"/>
          <w:sz w:val="30"/>
          <w:szCs w:val="30"/>
        </w:rPr>
      </w:pP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 xml:space="preserve">Во все времена подростковый возраст считался самым сложным периодом в жизни человека. С одной стороны, сложно самому подростку, а с другой стороны, сложно и тем, кто с ним рядом: родителям и учителям. И вот о том, какие именно возникают сложности и как их можно преодолеть, </w:t>
      </w:r>
      <w:r>
        <w:rPr>
          <w:rFonts w:ascii="Times New Roman" w:eastAsia="Times New Roman" w:hAnsi="Times New Roman" w:cs="Times New Roman"/>
          <w:color w:val="212529"/>
          <w:sz w:val="30"/>
          <w:szCs w:val="30"/>
        </w:rPr>
        <w:t>мы и поговорим в этом буклете. </w:t>
      </w:r>
      <w:r w:rsidR="00B578CB" w:rsidRPr="00066562">
        <w:rPr>
          <w:rFonts w:ascii="Times New Roman" w:eastAsia="Times New Roman" w:hAnsi="Times New Roman" w:cs="Times New Roman"/>
          <w:color w:val="212529"/>
          <w:sz w:val="30"/>
          <w:szCs w:val="30"/>
        </w:rPr>
        <w:br/>
        <w:t>В подростковом возрасте происходит не только коренная перестройка ранее 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w:t>
      </w:r>
      <w:r>
        <w:rPr>
          <w:rFonts w:ascii="Times New Roman" w:eastAsia="Times New Roman" w:hAnsi="Times New Roman" w:cs="Times New Roman"/>
          <w:color w:val="212529"/>
          <w:sz w:val="30"/>
          <w:szCs w:val="30"/>
        </w:rPr>
        <w:t>влений и социальных установок. </w:t>
      </w:r>
      <w:r w:rsidR="00B578CB" w:rsidRPr="00066562">
        <w:rPr>
          <w:rFonts w:ascii="Times New Roman" w:eastAsia="Times New Roman" w:hAnsi="Times New Roman" w:cs="Times New Roman"/>
          <w:color w:val="212529"/>
          <w:sz w:val="30"/>
          <w:szCs w:val="30"/>
        </w:rPr>
        <w:br/>
      </w: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Развитие в этот период идет быстро, для подростка характерна личностная нестабильность. Противоположные черты, стремления, тенденции сосуществуют и борются друг с другом, определяя противоречивость характера и п</w:t>
      </w:r>
      <w:r>
        <w:rPr>
          <w:rFonts w:ascii="Times New Roman" w:eastAsia="Times New Roman" w:hAnsi="Times New Roman" w:cs="Times New Roman"/>
          <w:color w:val="212529"/>
          <w:sz w:val="30"/>
          <w:szCs w:val="30"/>
        </w:rPr>
        <w:t>оведения взрослеющего ребенка. </w:t>
      </w:r>
      <w:r w:rsidR="00B578CB" w:rsidRPr="00066562">
        <w:rPr>
          <w:rFonts w:ascii="Times New Roman" w:eastAsia="Times New Roman" w:hAnsi="Times New Roman" w:cs="Times New Roman"/>
          <w:color w:val="212529"/>
          <w:sz w:val="30"/>
          <w:szCs w:val="30"/>
        </w:rPr>
        <w:br/>
        <w:t>Глубокие психологические проблемы, возникающие у подростков в процессе созревания, нередко переступают критическую черту, за которой кризис взросления может стать причиной различных форм отклоняющегося поведения, личностных нарушений, превратиться в экстремальную ситуацию. </w:t>
      </w:r>
      <w:r w:rsidR="00B578CB" w:rsidRPr="00066562">
        <w:rPr>
          <w:rFonts w:ascii="Times New Roman" w:eastAsia="Times New Roman" w:hAnsi="Times New Roman" w:cs="Times New Roman"/>
          <w:color w:val="212529"/>
          <w:sz w:val="30"/>
          <w:szCs w:val="30"/>
        </w:rPr>
        <w:br/>
      </w:r>
      <w:r w:rsidR="00B578CB"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jc w:val="center"/>
        <w:rPr>
          <w:rFonts w:ascii="Times New Roman" w:eastAsia="Times New Roman" w:hAnsi="Times New Roman" w:cs="Times New Roman"/>
          <w:color w:val="212529"/>
          <w:sz w:val="30"/>
          <w:szCs w:val="30"/>
        </w:rPr>
      </w:pPr>
      <w:r w:rsidRPr="00066562">
        <w:rPr>
          <w:rFonts w:ascii="Times New Roman" w:eastAsia="Times New Roman" w:hAnsi="Times New Roman" w:cs="Times New Roman"/>
          <w:b/>
          <w:bCs/>
          <w:color w:val="212529"/>
          <w:sz w:val="30"/>
          <w:szCs w:val="30"/>
        </w:rPr>
        <w:t>Что такое подростковый кризис, что происходит в этот период с ребенком, почему он такой?</w:t>
      </w:r>
    </w:p>
    <w:p w:rsidR="00066562" w:rsidRDefault="00B578CB" w:rsidP="00066562">
      <w:pPr>
        <w:shd w:val="clear" w:color="auto" w:fill="FFFFFF"/>
        <w:spacing w:after="0" w:line="240" w:lineRule="auto"/>
        <w:jc w:val="both"/>
        <w:rPr>
          <w:rFonts w:ascii="Times New Roman" w:eastAsia="Times New Roman" w:hAnsi="Times New Roman" w:cs="Times New Roman"/>
          <w:b/>
          <w:bCs/>
          <w:color w:val="212529"/>
          <w:sz w:val="30"/>
          <w:szCs w:val="30"/>
        </w:rPr>
      </w:pP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В психологии развития, как известно, выделяют несколько кризисов развития, каждый из которых имеет свои задачи, цели и пути решения. Но что является основным критерием кризиса, или что такое происходит с ребенком в тот или иной период, что его возра</w:t>
      </w:r>
      <w:r w:rsidR="00066562">
        <w:rPr>
          <w:rFonts w:ascii="Times New Roman" w:eastAsia="Times New Roman" w:hAnsi="Times New Roman" w:cs="Times New Roman"/>
          <w:color w:val="212529"/>
          <w:sz w:val="30"/>
          <w:szCs w:val="30"/>
        </w:rPr>
        <w:t>ст начинают считать кризисным?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С одной стороны, жизнь подрастающего ребенка остается такой же, как и была, он продолжает жить в той же семье, в таких же условиях, возможно даже спит на той же кровати и выгуливает одну и ту же собаку, но что-то вдруг кардинально меняется в жизни, и эт</w:t>
      </w:r>
      <w:r w:rsidR="00066562">
        <w:rPr>
          <w:rFonts w:ascii="Times New Roman" w:eastAsia="Times New Roman" w:hAnsi="Times New Roman" w:cs="Times New Roman"/>
          <w:color w:val="212529"/>
          <w:sz w:val="30"/>
          <w:szCs w:val="30"/>
        </w:rPr>
        <w:t>и изменения происходят внутри.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Все дело во внутренней трансформации переживаний. Расширяется сознание и самосознание - и мир внутри ребенка вдруг становится другим, и он уже никогда не будет таким, как прежде. Телесные ощущения, эмоции, чувства, мысли, поведение – вся психическая сфера перестраивается, и человек ищет новую точку опоры. </w:t>
      </w:r>
      <w:r w:rsidRPr="00066562">
        <w:rPr>
          <w:rFonts w:ascii="Times New Roman" w:eastAsia="Times New Roman" w:hAnsi="Times New Roman" w:cs="Times New Roman"/>
          <w:color w:val="212529"/>
          <w:sz w:val="30"/>
          <w:szCs w:val="30"/>
        </w:rPr>
        <w:br/>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lastRenderedPageBreak/>
        <w:t xml:space="preserve">        </w:t>
      </w:r>
      <w:r w:rsidRPr="00066562">
        <w:rPr>
          <w:rFonts w:ascii="Times New Roman" w:eastAsia="Times New Roman" w:hAnsi="Times New Roman" w:cs="Times New Roman"/>
          <w:color w:val="212529"/>
          <w:sz w:val="30"/>
          <w:szCs w:val="30"/>
        </w:rPr>
        <w:t>Подростковый кризис сочетает в себе сразу несколько кризисов, то есть внутренняя перестройка и трансформация происходит сразу в нескольких областях. </w:t>
      </w:r>
      <w:r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jc w:val="center"/>
        <w:rPr>
          <w:rFonts w:ascii="Times New Roman" w:eastAsia="Times New Roman" w:hAnsi="Times New Roman" w:cs="Times New Roman"/>
          <w:color w:val="212529"/>
          <w:sz w:val="30"/>
          <w:szCs w:val="30"/>
        </w:rPr>
      </w:pPr>
      <w:r w:rsidRPr="00066562">
        <w:rPr>
          <w:rFonts w:ascii="Times New Roman" w:eastAsia="Times New Roman" w:hAnsi="Times New Roman" w:cs="Times New Roman"/>
          <w:b/>
          <w:bCs/>
          <w:color w:val="212529"/>
          <w:sz w:val="30"/>
          <w:szCs w:val="30"/>
        </w:rPr>
        <w:br/>
        <w:t>Трансформация тела</w:t>
      </w:r>
      <w:r w:rsidR="00066562">
        <w:rPr>
          <w:rFonts w:ascii="Times New Roman" w:eastAsia="Times New Roman" w:hAnsi="Times New Roman" w:cs="Times New Roman"/>
          <w:b/>
          <w:bCs/>
          <w:color w:val="212529"/>
          <w:sz w:val="30"/>
          <w:szCs w:val="30"/>
        </w:rPr>
        <w:t>.</w:t>
      </w:r>
      <w:r w:rsidRPr="00066562">
        <w:rPr>
          <w:rFonts w:ascii="Times New Roman" w:eastAsia="Times New Roman" w:hAnsi="Times New Roman" w:cs="Times New Roman"/>
          <w:b/>
          <w:bCs/>
          <w:color w:val="212529"/>
          <w:sz w:val="30"/>
          <w:szCs w:val="30"/>
        </w:rPr>
        <w:t> </w:t>
      </w:r>
      <w:r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jc w:val="both"/>
        <w:rPr>
          <w:rFonts w:ascii="Times New Roman" w:eastAsia="Times New Roman" w:hAnsi="Times New Roman" w:cs="Times New Roman"/>
          <w:b/>
          <w:bCs/>
          <w:color w:val="212529"/>
          <w:sz w:val="30"/>
          <w:szCs w:val="30"/>
        </w:rPr>
      </w:pP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Подросток чувствует, как изменяется его тело, и пересматривает представления о нем. Пристально наблюдая за ним и сравнивая себя с другими, он очень болезненно реагирует на то, что ему в себе не нравится, что часто приводит к общему недовольству собой. Порой переживания трансформации своего тела могу доходить до нарушения оценки своего физического облика (</w:t>
      </w:r>
      <w:proofErr w:type="spellStart"/>
      <w:r w:rsidRPr="00066562">
        <w:rPr>
          <w:rFonts w:ascii="Times New Roman" w:eastAsia="Times New Roman" w:hAnsi="Times New Roman" w:cs="Times New Roman"/>
          <w:color w:val="212529"/>
          <w:sz w:val="30"/>
          <w:szCs w:val="30"/>
        </w:rPr>
        <w:t>дисморфофобии</w:t>
      </w:r>
      <w:proofErr w:type="spellEnd"/>
      <w:r w:rsidRPr="00066562">
        <w:rPr>
          <w:rFonts w:ascii="Times New Roman" w:eastAsia="Times New Roman" w:hAnsi="Times New Roman" w:cs="Times New Roman"/>
          <w:color w:val="212529"/>
          <w:sz w:val="30"/>
          <w:szCs w:val="30"/>
        </w:rPr>
        <w:t>), что треб</w:t>
      </w:r>
      <w:r w:rsidR="00066562">
        <w:rPr>
          <w:rFonts w:ascii="Times New Roman" w:eastAsia="Times New Roman" w:hAnsi="Times New Roman" w:cs="Times New Roman"/>
          <w:color w:val="212529"/>
          <w:sz w:val="30"/>
          <w:szCs w:val="30"/>
        </w:rPr>
        <w:t>ует вмешательства специалиста.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Подросток особенно явно сталкивается со своими влечениями. В этот период взрослеющие дети часто задаются такими вопросами: не превосходят ли меня другие, например, друзья в сексуальном развитии? Нет ли у меня ненормальных сексуальных наклонностей? Вызываю ли я сексуальный интерес противоположного пола? Может быть, уже давно пора вести регулярную половую жизнь? Не должны ли мои сексуальные потребности быть сильнее? (Или, наоборот, не слишком ли они сильны?) Иногда подростки, особенно мальчики, сомневаются, нормально ли развиты их гениталии, или обеспокоены тем, что во время плохого настроения происходит утрата либидо или расстройство эрекции и пр. Все эти сомнения связаны с тем, что у подростков часто нет четких представлений о сексуальности и сексуальном поведении,  или же они чувствуют «давление социальных норм в отношении сексуальных достижений». Эти переживания обычно выражаются в страхе несоответствия собственного сексуального развития возрастной норме. </w:t>
      </w:r>
      <w:r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jc w:val="center"/>
        <w:rPr>
          <w:rFonts w:ascii="Times New Roman" w:eastAsia="Times New Roman" w:hAnsi="Times New Roman" w:cs="Times New Roman"/>
          <w:color w:val="212529"/>
          <w:sz w:val="30"/>
          <w:szCs w:val="30"/>
        </w:rPr>
      </w:pPr>
      <w:r w:rsidRPr="00066562">
        <w:rPr>
          <w:rFonts w:ascii="Times New Roman" w:eastAsia="Times New Roman" w:hAnsi="Times New Roman" w:cs="Times New Roman"/>
          <w:b/>
          <w:bCs/>
          <w:color w:val="212529"/>
          <w:sz w:val="30"/>
          <w:szCs w:val="30"/>
        </w:rPr>
        <w:br/>
        <w:t>Трансформация личности</w:t>
      </w:r>
      <w:r w:rsidR="00066562">
        <w:rPr>
          <w:rFonts w:ascii="Times New Roman" w:eastAsia="Times New Roman" w:hAnsi="Times New Roman" w:cs="Times New Roman"/>
          <w:b/>
          <w:bCs/>
          <w:color w:val="212529"/>
          <w:sz w:val="30"/>
          <w:szCs w:val="30"/>
        </w:rPr>
        <w:t>.</w:t>
      </w:r>
      <w:r w:rsidRPr="00066562">
        <w:rPr>
          <w:rFonts w:ascii="Times New Roman" w:eastAsia="Times New Roman" w:hAnsi="Times New Roman" w:cs="Times New Roman"/>
          <w:b/>
          <w:bCs/>
          <w:color w:val="212529"/>
          <w:sz w:val="30"/>
          <w:szCs w:val="30"/>
        </w:rPr>
        <w:t> </w:t>
      </w:r>
      <w:r w:rsidRPr="00066562">
        <w:rPr>
          <w:rFonts w:ascii="Times New Roman" w:eastAsia="Times New Roman" w:hAnsi="Times New Roman" w:cs="Times New Roman"/>
          <w:color w:val="212529"/>
          <w:sz w:val="30"/>
          <w:szCs w:val="30"/>
        </w:rPr>
        <w:br/>
      </w:r>
    </w:p>
    <w:p w:rsidR="00066562" w:rsidRDefault="00066562" w:rsidP="00066562">
      <w:pPr>
        <w:shd w:val="clear" w:color="auto" w:fill="FFFFFF"/>
        <w:spacing w:after="0" w:line="240" w:lineRule="auto"/>
        <w:jc w:val="both"/>
        <w:rPr>
          <w:rFonts w:ascii="Times New Roman" w:eastAsia="Times New Roman" w:hAnsi="Times New Roman" w:cs="Times New Roman"/>
          <w:b/>
          <w:bCs/>
          <w:color w:val="212529"/>
          <w:sz w:val="30"/>
          <w:szCs w:val="30"/>
        </w:rPr>
      </w:pP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br/>
      </w: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 xml:space="preserve">С одной стороны, подросток теряет статус ребенка, а с другой – еще не чувствует себя взрослым, поэтому ощущает смутное противоречие между несоответствием </w:t>
      </w:r>
      <w:proofErr w:type="gramStart"/>
      <w:r w:rsidR="00B578CB" w:rsidRPr="00066562">
        <w:rPr>
          <w:rFonts w:ascii="Times New Roman" w:eastAsia="Times New Roman" w:hAnsi="Times New Roman" w:cs="Times New Roman"/>
          <w:color w:val="212529"/>
          <w:sz w:val="30"/>
          <w:szCs w:val="30"/>
        </w:rPr>
        <w:t>биологических</w:t>
      </w:r>
      <w:proofErr w:type="gramEnd"/>
      <w:r w:rsidR="00B578CB" w:rsidRPr="00066562">
        <w:rPr>
          <w:rFonts w:ascii="Times New Roman" w:eastAsia="Times New Roman" w:hAnsi="Times New Roman" w:cs="Times New Roman"/>
          <w:color w:val="212529"/>
          <w:sz w:val="30"/>
          <w:szCs w:val="30"/>
        </w:rPr>
        <w:t xml:space="preserve"> возможностей и социальных.  В поиске себя подросток часто задается вопросами: «Каков я? Каким мне хотелось бы стать? За кого меня принимают другие?». С одной стороны, отвечая на эти вопросы, он не может не ориентироваться на других – на </w:t>
      </w:r>
      <w:r w:rsidR="00B578CB" w:rsidRPr="00066562">
        <w:rPr>
          <w:rFonts w:ascii="Times New Roman" w:eastAsia="Times New Roman" w:hAnsi="Times New Roman" w:cs="Times New Roman"/>
          <w:color w:val="212529"/>
          <w:sz w:val="30"/>
          <w:szCs w:val="30"/>
        </w:rPr>
        <w:lastRenderedPageBreak/>
        <w:t>близких, друзей, а с другой стороны, именно в этом возрасте все мнения автом</w:t>
      </w:r>
      <w:r>
        <w:rPr>
          <w:rFonts w:ascii="Times New Roman" w:eastAsia="Times New Roman" w:hAnsi="Times New Roman" w:cs="Times New Roman"/>
          <w:color w:val="212529"/>
          <w:sz w:val="30"/>
          <w:szCs w:val="30"/>
        </w:rPr>
        <w:t>атически подвергаются критике. </w:t>
      </w:r>
      <w:r w:rsidR="00B578CB" w:rsidRPr="00066562">
        <w:rPr>
          <w:rFonts w:ascii="Times New Roman" w:eastAsia="Times New Roman" w:hAnsi="Times New Roman" w:cs="Times New Roman"/>
          <w:color w:val="212529"/>
          <w:sz w:val="30"/>
          <w:szCs w:val="30"/>
        </w:rPr>
        <w:br/>
      </w: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 xml:space="preserve">Подросток отказывается принимать чужой опыт и мнения, он больше ничего не принимает на веру, он анализирует не слова, а действия и поступки. </w:t>
      </w:r>
      <w:proofErr w:type="gramStart"/>
      <w:r w:rsidR="00B578CB" w:rsidRPr="00066562">
        <w:rPr>
          <w:rFonts w:ascii="Times New Roman" w:eastAsia="Times New Roman" w:hAnsi="Times New Roman" w:cs="Times New Roman"/>
          <w:color w:val="212529"/>
          <w:sz w:val="30"/>
          <w:szCs w:val="30"/>
        </w:rPr>
        <w:t>С одной стороны это дает ему возможность получить свой уникальный опыт, осознать свои ошибки и быть более критичным к себе, но с другой стороны, порой рост критичности доходит до полного негативизма.</w:t>
      </w:r>
      <w:proofErr w:type="gramEnd"/>
      <w:r w:rsidR="00B578CB" w:rsidRPr="00066562">
        <w:rPr>
          <w:rFonts w:ascii="Times New Roman" w:eastAsia="Times New Roman" w:hAnsi="Times New Roman" w:cs="Times New Roman"/>
          <w:color w:val="212529"/>
          <w:sz w:val="30"/>
          <w:szCs w:val="30"/>
        </w:rPr>
        <w:t xml:space="preserve"> Противостояние бывшим авторитетам, существующим порядкам, социальным нормам отражаются в протестных реакциях подростка, которые при наличии сильного давления извне могут приним</w:t>
      </w:r>
      <w:r>
        <w:rPr>
          <w:rFonts w:ascii="Times New Roman" w:eastAsia="Times New Roman" w:hAnsi="Times New Roman" w:cs="Times New Roman"/>
          <w:color w:val="212529"/>
          <w:sz w:val="30"/>
          <w:szCs w:val="30"/>
        </w:rPr>
        <w:t>ать формы серьезных нарушений. </w:t>
      </w:r>
      <w:r w:rsidR="00B578CB" w:rsidRPr="00066562">
        <w:rPr>
          <w:rFonts w:ascii="Times New Roman" w:eastAsia="Times New Roman" w:hAnsi="Times New Roman" w:cs="Times New Roman"/>
          <w:color w:val="212529"/>
          <w:sz w:val="30"/>
          <w:szCs w:val="30"/>
        </w:rPr>
        <w:br/>
      </w: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 xml:space="preserve">В этот период подросток сильно сосредоточен на </w:t>
      </w:r>
      <w:proofErr w:type="gramStart"/>
      <w:r w:rsidR="00B578CB" w:rsidRPr="00066562">
        <w:rPr>
          <w:rFonts w:ascii="Times New Roman" w:eastAsia="Times New Roman" w:hAnsi="Times New Roman" w:cs="Times New Roman"/>
          <w:color w:val="212529"/>
          <w:sz w:val="30"/>
          <w:szCs w:val="30"/>
        </w:rPr>
        <w:t>собственной</w:t>
      </w:r>
      <w:proofErr w:type="gramEnd"/>
      <w:r w:rsidR="00B578CB" w:rsidRPr="00066562">
        <w:rPr>
          <w:rFonts w:ascii="Times New Roman" w:eastAsia="Times New Roman" w:hAnsi="Times New Roman" w:cs="Times New Roman"/>
          <w:color w:val="212529"/>
          <w:sz w:val="30"/>
          <w:szCs w:val="30"/>
        </w:rPr>
        <w:t xml:space="preserve"> личности. Порой переоценка своих способностей и возможностей достигает степени гротеска, и подросток характеризуется излишним честолюбием, чрезмерными и необоснованными ожиданиями в отношении окружающих, равнодушием </w:t>
      </w:r>
      <w:proofErr w:type="gramStart"/>
      <w:r w:rsidR="00B578CB" w:rsidRPr="00066562">
        <w:rPr>
          <w:rFonts w:ascii="Times New Roman" w:eastAsia="Times New Roman" w:hAnsi="Times New Roman" w:cs="Times New Roman"/>
          <w:color w:val="212529"/>
          <w:sz w:val="30"/>
          <w:szCs w:val="30"/>
        </w:rPr>
        <w:t>к</w:t>
      </w:r>
      <w:proofErr w:type="gramEnd"/>
      <w:r w:rsidR="00B578CB" w:rsidRPr="00066562">
        <w:rPr>
          <w:rFonts w:ascii="Times New Roman" w:eastAsia="Times New Roman" w:hAnsi="Times New Roman" w:cs="Times New Roman"/>
          <w:color w:val="212529"/>
          <w:sz w:val="30"/>
          <w:szCs w:val="30"/>
        </w:rPr>
        <w:t xml:space="preserve"> </w:t>
      </w:r>
      <w:proofErr w:type="gramStart"/>
      <w:r w:rsidR="00B578CB" w:rsidRPr="00066562">
        <w:rPr>
          <w:rFonts w:ascii="Times New Roman" w:eastAsia="Times New Roman" w:hAnsi="Times New Roman" w:cs="Times New Roman"/>
          <w:color w:val="212529"/>
          <w:sz w:val="30"/>
          <w:szCs w:val="30"/>
        </w:rPr>
        <w:t>близким</w:t>
      </w:r>
      <w:proofErr w:type="gramEnd"/>
      <w:r w:rsidR="00B578CB" w:rsidRPr="00066562">
        <w:rPr>
          <w:rFonts w:ascii="Times New Roman" w:eastAsia="Times New Roman" w:hAnsi="Times New Roman" w:cs="Times New Roman"/>
          <w:color w:val="212529"/>
          <w:sz w:val="30"/>
          <w:szCs w:val="30"/>
        </w:rPr>
        <w:t xml:space="preserve"> и др. Для самооценки таких подростков свойственны частые колебания между переоценкой себ</w:t>
      </w:r>
      <w:r>
        <w:rPr>
          <w:rFonts w:ascii="Times New Roman" w:eastAsia="Times New Roman" w:hAnsi="Times New Roman" w:cs="Times New Roman"/>
          <w:color w:val="212529"/>
          <w:sz w:val="30"/>
          <w:szCs w:val="30"/>
        </w:rPr>
        <w:t>я и ощущением неполноценности. </w:t>
      </w:r>
      <w:r w:rsidR="00B578CB" w:rsidRPr="00066562">
        <w:rPr>
          <w:rFonts w:ascii="Times New Roman" w:eastAsia="Times New Roman" w:hAnsi="Times New Roman" w:cs="Times New Roman"/>
          <w:color w:val="212529"/>
          <w:sz w:val="30"/>
          <w:szCs w:val="30"/>
        </w:rPr>
        <w:br/>
        <w:t>Неуверенность и страхи в период кризиса могут достигать такой степени, что возникает боязнь утратить телесное и душ</w:t>
      </w:r>
      <w:r>
        <w:rPr>
          <w:rFonts w:ascii="Times New Roman" w:eastAsia="Times New Roman" w:hAnsi="Times New Roman" w:cs="Times New Roman"/>
          <w:color w:val="212529"/>
          <w:sz w:val="30"/>
          <w:szCs w:val="30"/>
        </w:rPr>
        <w:t>евное единство. </w:t>
      </w:r>
      <w:r w:rsidR="00B578CB" w:rsidRPr="00066562">
        <w:rPr>
          <w:rFonts w:ascii="Times New Roman" w:eastAsia="Times New Roman" w:hAnsi="Times New Roman" w:cs="Times New Roman"/>
          <w:color w:val="212529"/>
          <w:sz w:val="30"/>
          <w:szCs w:val="30"/>
        </w:rPr>
        <w:br/>
      </w: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В этом возрасте подросток переживает такие необычные для своей психики явления, которые сопровождаются изменением  восприятия самого себя (деперсонализация), других людей или окружающей обстановки (</w:t>
      </w:r>
      <w:proofErr w:type="spellStart"/>
      <w:r w:rsidR="00B578CB" w:rsidRPr="00066562">
        <w:rPr>
          <w:rFonts w:ascii="Times New Roman" w:eastAsia="Times New Roman" w:hAnsi="Times New Roman" w:cs="Times New Roman"/>
          <w:color w:val="212529"/>
          <w:sz w:val="30"/>
          <w:szCs w:val="30"/>
        </w:rPr>
        <w:t>дереализация</w:t>
      </w:r>
      <w:proofErr w:type="spellEnd"/>
      <w:r w:rsidR="00B578CB" w:rsidRPr="00066562">
        <w:rPr>
          <w:rFonts w:ascii="Times New Roman" w:eastAsia="Times New Roman" w:hAnsi="Times New Roman" w:cs="Times New Roman"/>
          <w:color w:val="212529"/>
          <w:sz w:val="30"/>
          <w:szCs w:val="30"/>
        </w:rPr>
        <w:t>), и которые субъективно выглядят как трансформация действительности, или как утрата реальности. Переживания такого рода протекают приступообразно и расцениваются подростком как «</w:t>
      </w:r>
      <w:proofErr w:type="gramStart"/>
      <w:r w:rsidR="00B578CB" w:rsidRPr="00066562">
        <w:rPr>
          <w:rFonts w:ascii="Times New Roman" w:eastAsia="Times New Roman" w:hAnsi="Times New Roman" w:cs="Times New Roman"/>
          <w:color w:val="212529"/>
          <w:sz w:val="30"/>
          <w:szCs w:val="30"/>
        </w:rPr>
        <w:t>усиленная</w:t>
      </w:r>
      <w:proofErr w:type="gramEnd"/>
      <w:r w:rsidR="00B578CB" w:rsidRPr="00066562">
        <w:rPr>
          <w:rFonts w:ascii="Times New Roman" w:eastAsia="Times New Roman" w:hAnsi="Times New Roman" w:cs="Times New Roman"/>
          <w:color w:val="212529"/>
          <w:sz w:val="30"/>
          <w:szCs w:val="30"/>
        </w:rPr>
        <w:t>, или достигающая кризисн</w:t>
      </w:r>
      <w:r>
        <w:rPr>
          <w:rFonts w:ascii="Times New Roman" w:eastAsia="Times New Roman" w:hAnsi="Times New Roman" w:cs="Times New Roman"/>
          <w:color w:val="212529"/>
          <w:sz w:val="30"/>
          <w:szCs w:val="30"/>
        </w:rPr>
        <w:t xml:space="preserve">ой кульминации </w:t>
      </w:r>
      <w:proofErr w:type="spellStart"/>
      <w:r>
        <w:rPr>
          <w:rFonts w:ascii="Times New Roman" w:eastAsia="Times New Roman" w:hAnsi="Times New Roman" w:cs="Times New Roman"/>
          <w:color w:val="212529"/>
          <w:sz w:val="30"/>
          <w:szCs w:val="30"/>
        </w:rPr>
        <w:t>саморефлексия</w:t>
      </w:r>
      <w:proofErr w:type="spellEnd"/>
      <w:r>
        <w:rPr>
          <w:rFonts w:ascii="Times New Roman" w:eastAsia="Times New Roman" w:hAnsi="Times New Roman" w:cs="Times New Roman"/>
          <w:color w:val="212529"/>
          <w:sz w:val="30"/>
          <w:szCs w:val="30"/>
        </w:rPr>
        <w:t>». </w:t>
      </w:r>
      <w:r w:rsidR="00B578CB" w:rsidRPr="00066562">
        <w:rPr>
          <w:rFonts w:ascii="Times New Roman" w:eastAsia="Times New Roman" w:hAnsi="Times New Roman" w:cs="Times New Roman"/>
          <w:color w:val="212529"/>
          <w:sz w:val="30"/>
          <w:szCs w:val="30"/>
        </w:rPr>
        <w:br/>
      </w:r>
      <w:r>
        <w:rPr>
          <w:rFonts w:ascii="Times New Roman" w:eastAsia="Times New Roman" w:hAnsi="Times New Roman" w:cs="Times New Roman"/>
          <w:color w:val="212529"/>
          <w:sz w:val="30"/>
          <w:szCs w:val="30"/>
        </w:rPr>
        <w:t xml:space="preserve">        </w:t>
      </w:r>
      <w:r w:rsidR="00B578CB" w:rsidRPr="00066562">
        <w:rPr>
          <w:rFonts w:ascii="Times New Roman" w:eastAsia="Times New Roman" w:hAnsi="Times New Roman" w:cs="Times New Roman"/>
          <w:color w:val="212529"/>
          <w:sz w:val="30"/>
          <w:szCs w:val="30"/>
        </w:rPr>
        <w:t xml:space="preserve">Такая внутренняя трансформация влечет за собой изменение интересов, а соответственно, и мотивов поведения. Учеба отходит на второй план, а на первый план выходит </w:t>
      </w:r>
      <w:proofErr w:type="gramStart"/>
      <w:r w:rsidR="00B578CB" w:rsidRPr="00066562">
        <w:rPr>
          <w:rFonts w:ascii="Times New Roman" w:eastAsia="Times New Roman" w:hAnsi="Times New Roman" w:cs="Times New Roman"/>
          <w:color w:val="212529"/>
          <w:sz w:val="30"/>
          <w:szCs w:val="30"/>
        </w:rPr>
        <w:t>межличностное</w:t>
      </w:r>
      <w:proofErr w:type="gramEnd"/>
      <w:r w:rsidR="00B578CB" w:rsidRPr="00066562">
        <w:rPr>
          <w:rFonts w:ascii="Times New Roman" w:eastAsia="Times New Roman" w:hAnsi="Times New Roman" w:cs="Times New Roman"/>
          <w:color w:val="212529"/>
          <w:sz w:val="30"/>
          <w:szCs w:val="30"/>
        </w:rPr>
        <w:t xml:space="preserve"> общение в кругу сверстников. </w:t>
      </w:r>
      <w:r w:rsidR="00B578CB"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rPr>
          <w:rFonts w:ascii="Times New Roman" w:eastAsia="Times New Roman" w:hAnsi="Times New Roman" w:cs="Times New Roman"/>
          <w:color w:val="212529"/>
          <w:sz w:val="30"/>
          <w:szCs w:val="30"/>
        </w:rPr>
      </w:pPr>
      <w:r w:rsidRPr="00066562">
        <w:rPr>
          <w:rFonts w:ascii="Times New Roman" w:eastAsia="Times New Roman" w:hAnsi="Times New Roman" w:cs="Times New Roman"/>
          <w:b/>
          <w:bCs/>
          <w:color w:val="212529"/>
          <w:sz w:val="30"/>
          <w:szCs w:val="30"/>
        </w:rPr>
        <w:br/>
        <w:t>Для подростка важно:</w:t>
      </w:r>
      <w:r w:rsidRPr="00066562">
        <w:rPr>
          <w:rFonts w:ascii="Times New Roman" w:eastAsia="Times New Roman" w:hAnsi="Times New Roman" w:cs="Times New Roman"/>
          <w:color w:val="212529"/>
          <w:sz w:val="30"/>
          <w:szCs w:val="30"/>
        </w:rPr>
        <w:t> </w:t>
      </w:r>
      <w:r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jc w:val="both"/>
        <w:rPr>
          <w:rFonts w:ascii="Times New Roman" w:eastAsia="Times New Roman" w:hAnsi="Times New Roman" w:cs="Times New Roman"/>
          <w:color w:val="212529"/>
          <w:sz w:val="30"/>
          <w:szCs w:val="30"/>
        </w:rPr>
      </w:pP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w:t>
      </w:r>
      <w:r w:rsidRPr="00066562">
        <w:rPr>
          <w:rFonts w:ascii="Times New Roman" w:eastAsia="Times New Roman" w:hAnsi="Times New Roman" w:cs="Times New Roman"/>
          <w:color w:val="212529"/>
          <w:sz w:val="30"/>
          <w:szCs w:val="30"/>
        </w:rPr>
        <w:t xml:space="preserve">почувствовать свое «Я» отдельным от других, от «чужих», в первую очередь, от опекающих его взрослых, поэтому подросток ведет себя так,  чтобы все заметили, что он уже взрослый, он хочет принимать решения сам и контролировать свою жизнь и интересы самостоятельно. Такая реакция называется  в психологии – реакция эмансипации. Если </w:t>
      </w:r>
      <w:r w:rsidRPr="00066562">
        <w:rPr>
          <w:rFonts w:ascii="Times New Roman" w:eastAsia="Times New Roman" w:hAnsi="Times New Roman" w:cs="Times New Roman"/>
          <w:color w:val="212529"/>
          <w:sz w:val="30"/>
          <w:szCs w:val="30"/>
        </w:rPr>
        <w:lastRenderedPageBreak/>
        <w:t>родители сильно сопротивляются этой естественной для подростка реакции, то они могут столкнуться с такими крайними формами проявления данной реакции, как побеги, уход и</w:t>
      </w:r>
      <w:r w:rsidR="00066562">
        <w:rPr>
          <w:rFonts w:ascii="Times New Roman" w:eastAsia="Times New Roman" w:hAnsi="Times New Roman" w:cs="Times New Roman"/>
          <w:color w:val="212529"/>
          <w:sz w:val="30"/>
          <w:szCs w:val="30"/>
        </w:rPr>
        <w:t>з дома, попытки бросить учебу; </w:t>
      </w:r>
      <w:proofErr w:type="gramStart"/>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w:t>
      </w:r>
      <w:proofErr w:type="gramEnd"/>
      <w:r w:rsidRPr="00066562">
        <w:rPr>
          <w:rFonts w:ascii="Times New Roman" w:eastAsia="Times New Roman" w:hAnsi="Times New Roman" w:cs="Times New Roman"/>
          <w:color w:val="212529"/>
          <w:sz w:val="30"/>
          <w:szCs w:val="30"/>
        </w:rPr>
        <w:t xml:space="preserve">почувствовать общность своего «Я» с другими, со «своими», такими, как он, поэтому подросток стремится достичь желаемого статуса в подростковой среде, свободно чувствовать себя в ней - реакция группирования. Ему важно соотнести наиболее ценимые сверстниками качества и черты характера </w:t>
      </w:r>
      <w:proofErr w:type="gramStart"/>
      <w:r w:rsidRPr="00066562">
        <w:rPr>
          <w:rFonts w:ascii="Times New Roman" w:eastAsia="Times New Roman" w:hAnsi="Times New Roman" w:cs="Times New Roman"/>
          <w:color w:val="212529"/>
          <w:sz w:val="30"/>
          <w:szCs w:val="30"/>
        </w:rPr>
        <w:t>с</w:t>
      </w:r>
      <w:proofErr w:type="gramEnd"/>
      <w:r w:rsidRPr="00066562">
        <w:rPr>
          <w:rFonts w:ascii="Times New Roman" w:eastAsia="Times New Roman" w:hAnsi="Times New Roman" w:cs="Times New Roman"/>
          <w:color w:val="212529"/>
          <w:sz w:val="30"/>
          <w:szCs w:val="30"/>
        </w:rPr>
        <w:t xml:space="preserve"> собственными, как бы «примерить их на себя». Причём, сравнение должно быть в его пользу; желание быть лучшим среди своих - неотъемлемое св</w:t>
      </w:r>
      <w:r w:rsidR="00066562">
        <w:rPr>
          <w:rFonts w:ascii="Times New Roman" w:eastAsia="Times New Roman" w:hAnsi="Times New Roman" w:cs="Times New Roman"/>
          <w:color w:val="212529"/>
          <w:sz w:val="30"/>
          <w:szCs w:val="30"/>
        </w:rPr>
        <w:t>ойство подросткового возраста; </w:t>
      </w:r>
      <w:proofErr w:type="gramStart"/>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w:t>
      </w:r>
      <w:proofErr w:type="gramEnd"/>
      <w:r w:rsidRPr="00066562">
        <w:rPr>
          <w:rFonts w:ascii="Times New Roman" w:eastAsia="Times New Roman" w:hAnsi="Times New Roman" w:cs="Times New Roman"/>
          <w:color w:val="212529"/>
          <w:sz w:val="30"/>
          <w:szCs w:val="30"/>
        </w:rPr>
        <w:t>простроить свой дальнейший путь, распланировав обучение и карьеру (причём, работа должна быть непременно престижной и высокооплачиваемой) – </w:t>
      </w:r>
      <w:r w:rsidRPr="00066562">
        <w:rPr>
          <w:rFonts w:ascii="Times New Roman" w:eastAsia="Times New Roman" w:hAnsi="Times New Roman" w:cs="Times New Roman"/>
          <w:b/>
          <w:bCs/>
          <w:color w:val="212529"/>
          <w:sz w:val="30"/>
          <w:szCs w:val="30"/>
        </w:rPr>
        <w:t>реакция идентификации</w:t>
      </w:r>
      <w:r w:rsidR="00066562">
        <w:rPr>
          <w:rFonts w:ascii="Times New Roman" w:eastAsia="Times New Roman" w:hAnsi="Times New Roman" w:cs="Times New Roman"/>
          <w:color w:val="212529"/>
          <w:sz w:val="30"/>
          <w:szCs w:val="30"/>
        </w:rPr>
        <w:t>;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w:t>
      </w:r>
      <w:r w:rsidRPr="00066562">
        <w:rPr>
          <w:rFonts w:ascii="Times New Roman" w:eastAsia="Times New Roman" w:hAnsi="Times New Roman" w:cs="Times New Roman"/>
          <w:color w:val="212529"/>
          <w:sz w:val="30"/>
          <w:szCs w:val="30"/>
        </w:rPr>
        <w:t>расширить границы собственного сознания, пережить новые неожиданные и непривычные ощущения, испытать то, «что немногим доступно», чем-то увлекаться – </w:t>
      </w:r>
      <w:r w:rsidRPr="00066562">
        <w:rPr>
          <w:rFonts w:ascii="Times New Roman" w:eastAsia="Times New Roman" w:hAnsi="Times New Roman" w:cs="Times New Roman"/>
          <w:b/>
          <w:bCs/>
          <w:color w:val="212529"/>
          <w:sz w:val="30"/>
          <w:szCs w:val="30"/>
        </w:rPr>
        <w:t>реакции увлечения;</w:t>
      </w:r>
      <w:r w:rsidR="00066562">
        <w:rPr>
          <w:rFonts w:ascii="Times New Roman" w:eastAsia="Times New Roman" w:hAnsi="Times New Roman" w:cs="Times New Roman"/>
          <w:color w:val="212529"/>
          <w:sz w:val="30"/>
          <w:szCs w:val="30"/>
        </w:rPr>
        <w:t>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Подростковый возраст немыслим без ув</w:t>
      </w:r>
      <w:r w:rsidR="00066562">
        <w:rPr>
          <w:rFonts w:ascii="Times New Roman" w:eastAsia="Times New Roman" w:hAnsi="Times New Roman" w:cs="Times New Roman"/>
          <w:color w:val="212529"/>
          <w:sz w:val="30"/>
          <w:szCs w:val="30"/>
        </w:rPr>
        <w:t>лечений, как детство без игры.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На сегодняшний день многие взрослые утверждают, что мол, современные подростки ничем не увлекаются. Но это не так: скорее всего, речь идет о том, что то, чем увлекаются современные подростки, не нравится взрослым. </w:t>
      </w:r>
      <w:r w:rsidRPr="00066562">
        <w:rPr>
          <w:rFonts w:ascii="Times New Roman" w:eastAsia="Times New Roman" w:hAnsi="Times New Roman" w:cs="Times New Roman"/>
          <w:color w:val="212529"/>
          <w:sz w:val="30"/>
          <w:szCs w:val="30"/>
        </w:rPr>
        <w:br/>
      </w:r>
    </w:p>
    <w:p w:rsidR="00066562" w:rsidRDefault="00B578CB" w:rsidP="00066562">
      <w:pPr>
        <w:shd w:val="clear" w:color="auto" w:fill="FFFFFF"/>
        <w:spacing w:after="0" w:line="240" w:lineRule="auto"/>
        <w:rPr>
          <w:rFonts w:ascii="Times New Roman" w:eastAsia="Times New Roman" w:hAnsi="Times New Roman" w:cs="Times New Roman"/>
          <w:b/>
          <w:bCs/>
          <w:i/>
          <w:iCs/>
          <w:color w:val="212529"/>
          <w:sz w:val="30"/>
          <w:szCs w:val="30"/>
        </w:rPr>
      </w:pPr>
      <w:r w:rsidRPr="00066562">
        <w:rPr>
          <w:rFonts w:ascii="Times New Roman" w:eastAsia="Times New Roman" w:hAnsi="Times New Roman" w:cs="Times New Roman"/>
          <w:color w:val="212529"/>
          <w:sz w:val="30"/>
          <w:szCs w:val="30"/>
        </w:rPr>
        <w:br/>
      </w:r>
      <w:r w:rsidRPr="00066562">
        <w:rPr>
          <w:rFonts w:ascii="Times New Roman" w:eastAsia="Times New Roman" w:hAnsi="Times New Roman" w:cs="Times New Roman"/>
          <w:b/>
          <w:bCs/>
          <w:color w:val="212529"/>
          <w:sz w:val="30"/>
          <w:szCs w:val="30"/>
        </w:rPr>
        <w:t>Выделяют несколько типов увлечений: </w:t>
      </w:r>
      <w:r w:rsidRPr="00066562">
        <w:rPr>
          <w:rFonts w:ascii="Times New Roman" w:eastAsia="Times New Roman" w:hAnsi="Times New Roman" w:cs="Times New Roman"/>
          <w:b/>
          <w:bCs/>
          <w:i/>
          <w:iCs/>
          <w:color w:val="212529"/>
          <w:sz w:val="30"/>
          <w:szCs w:val="30"/>
        </w:rPr>
        <w:br/>
      </w:r>
    </w:p>
    <w:p w:rsidR="00066562" w:rsidRDefault="00B578CB" w:rsidP="00066562">
      <w:pPr>
        <w:shd w:val="clear" w:color="auto" w:fill="FFFFFF"/>
        <w:spacing w:after="0" w:line="240" w:lineRule="auto"/>
        <w:jc w:val="both"/>
        <w:rPr>
          <w:rFonts w:ascii="Times New Roman" w:eastAsia="Times New Roman" w:hAnsi="Times New Roman" w:cs="Times New Roman"/>
          <w:color w:val="212529"/>
          <w:sz w:val="30"/>
          <w:szCs w:val="30"/>
        </w:rPr>
      </w:pPr>
      <w:r w:rsidRPr="00066562">
        <w:rPr>
          <w:rFonts w:ascii="Times New Roman" w:eastAsia="Times New Roman" w:hAnsi="Times New Roman" w:cs="Times New Roman"/>
          <w:b/>
          <w:bCs/>
          <w:i/>
          <w:iCs/>
          <w:color w:val="212529"/>
          <w:sz w:val="30"/>
          <w:szCs w:val="30"/>
        </w:rPr>
        <w:br/>
        <w:t>Интеллектуально-эстетические увлечения </w:t>
      </w:r>
      <w:r w:rsidRPr="00066562">
        <w:rPr>
          <w:rFonts w:ascii="Times New Roman" w:eastAsia="Times New Roman" w:hAnsi="Times New Roman" w:cs="Times New Roman"/>
          <w:color w:val="212529"/>
          <w:sz w:val="30"/>
          <w:szCs w:val="30"/>
        </w:rPr>
        <w:t>связаны с глубоким интересом к любимому делу (музыке, рисованию, радиотехнике, истории или к разведению цветов, певчих птиц и т. д.). </w:t>
      </w:r>
      <w:r w:rsidRPr="00066562">
        <w:rPr>
          <w:rFonts w:ascii="Times New Roman" w:eastAsia="Times New Roman" w:hAnsi="Times New Roman" w:cs="Times New Roman"/>
          <w:b/>
          <w:bCs/>
          <w:i/>
          <w:iCs/>
          <w:color w:val="212529"/>
          <w:sz w:val="30"/>
          <w:szCs w:val="30"/>
        </w:rPr>
        <w:br/>
        <w:t>Телесно-мануальные увлечения </w:t>
      </w:r>
      <w:r w:rsidRPr="00066562">
        <w:rPr>
          <w:rFonts w:ascii="Times New Roman" w:eastAsia="Times New Roman" w:hAnsi="Times New Roman" w:cs="Times New Roman"/>
          <w:color w:val="212529"/>
          <w:sz w:val="30"/>
          <w:szCs w:val="30"/>
        </w:rPr>
        <w:t>связаны с намерением укрепить свою силу, выносливость, приобрести ловкость или овладеть какими-то особенными умениями и навыки. </w:t>
      </w:r>
      <w:r w:rsidRPr="00066562">
        <w:rPr>
          <w:rFonts w:ascii="Times New Roman" w:eastAsia="Times New Roman" w:hAnsi="Times New Roman" w:cs="Times New Roman"/>
          <w:i/>
          <w:iCs/>
          <w:color w:val="212529"/>
          <w:sz w:val="30"/>
          <w:szCs w:val="30"/>
        </w:rPr>
        <w:br/>
      </w:r>
      <w:r w:rsidRPr="00066562">
        <w:rPr>
          <w:rFonts w:ascii="Times New Roman" w:eastAsia="Times New Roman" w:hAnsi="Times New Roman" w:cs="Times New Roman"/>
          <w:b/>
          <w:bCs/>
          <w:i/>
          <w:iCs/>
          <w:color w:val="212529"/>
          <w:sz w:val="30"/>
          <w:szCs w:val="30"/>
        </w:rPr>
        <w:t>Накопительские увлечения </w:t>
      </w:r>
      <w:r w:rsidRPr="00066562">
        <w:rPr>
          <w:rFonts w:ascii="Times New Roman" w:eastAsia="Times New Roman" w:hAnsi="Times New Roman" w:cs="Times New Roman"/>
          <w:color w:val="212529"/>
          <w:sz w:val="30"/>
          <w:szCs w:val="30"/>
        </w:rPr>
        <w:t>— это, прежде всего, коллекционирование во всех его видах. Учитывая, что любая коллекция, достигая значительной величины, приобретает известную материальную ценность, можно допустить, что в основе этого рода увлечений лежит склонность к накоплению материальных благ. </w:t>
      </w:r>
      <w:r w:rsidRPr="00066562">
        <w:rPr>
          <w:rFonts w:ascii="Times New Roman" w:eastAsia="Times New Roman" w:hAnsi="Times New Roman" w:cs="Times New Roman"/>
          <w:i/>
          <w:iCs/>
          <w:color w:val="212529"/>
          <w:sz w:val="30"/>
          <w:szCs w:val="30"/>
        </w:rPr>
        <w:br/>
      </w:r>
      <w:r w:rsidRPr="00066562">
        <w:rPr>
          <w:rFonts w:ascii="Times New Roman" w:eastAsia="Times New Roman" w:hAnsi="Times New Roman" w:cs="Times New Roman"/>
          <w:b/>
          <w:bCs/>
          <w:i/>
          <w:iCs/>
          <w:color w:val="212529"/>
          <w:sz w:val="30"/>
          <w:szCs w:val="30"/>
        </w:rPr>
        <w:t>Эгоцентрические увлечения</w:t>
      </w:r>
      <w:r w:rsidRPr="00066562">
        <w:rPr>
          <w:rFonts w:ascii="Times New Roman" w:eastAsia="Times New Roman" w:hAnsi="Times New Roman" w:cs="Times New Roman"/>
          <w:i/>
          <w:iCs/>
          <w:color w:val="212529"/>
          <w:sz w:val="30"/>
          <w:szCs w:val="30"/>
        </w:rPr>
        <w:t> — </w:t>
      </w:r>
      <w:r w:rsidRPr="00066562">
        <w:rPr>
          <w:rFonts w:ascii="Times New Roman" w:eastAsia="Times New Roman" w:hAnsi="Times New Roman" w:cs="Times New Roman"/>
          <w:color w:val="212529"/>
          <w:sz w:val="30"/>
          <w:szCs w:val="30"/>
        </w:rPr>
        <w:t xml:space="preserve">всякого рода занятия, показная сторона которых позволяет оказаться в центре внимания окружения. Чаще всего это художественная самодеятельность, участие в любительских </w:t>
      </w:r>
      <w:r w:rsidRPr="00066562">
        <w:rPr>
          <w:rFonts w:ascii="Times New Roman" w:eastAsia="Times New Roman" w:hAnsi="Times New Roman" w:cs="Times New Roman"/>
          <w:color w:val="212529"/>
          <w:sz w:val="30"/>
          <w:szCs w:val="30"/>
        </w:rPr>
        <w:lastRenderedPageBreak/>
        <w:t>эстрадных ансамблях, спортивные соревнования. Сюда же может относиться увлечение экстравагантной одеждой, привлекающей взоры. Могут избираться даже такие занятия, как изучение иностранных языков, литературная деятельность, увлечение стариной, рисование, попытки стать знатоком в какой-либо модной области, которые преследуют все ту же цель. </w:t>
      </w:r>
      <w:r w:rsidRPr="00066562">
        <w:rPr>
          <w:rFonts w:ascii="Times New Roman" w:eastAsia="Times New Roman" w:hAnsi="Times New Roman" w:cs="Times New Roman"/>
          <w:b/>
          <w:bCs/>
          <w:i/>
          <w:iCs/>
          <w:color w:val="212529"/>
          <w:sz w:val="30"/>
          <w:szCs w:val="30"/>
        </w:rPr>
        <w:br/>
        <w:t>Азартные увлечения</w:t>
      </w:r>
      <w:r w:rsidRPr="00066562">
        <w:rPr>
          <w:rFonts w:ascii="Times New Roman" w:eastAsia="Times New Roman" w:hAnsi="Times New Roman" w:cs="Times New Roman"/>
          <w:i/>
          <w:iCs/>
          <w:color w:val="212529"/>
          <w:sz w:val="30"/>
          <w:szCs w:val="30"/>
        </w:rPr>
        <w:t> — </w:t>
      </w:r>
      <w:r w:rsidRPr="00066562">
        <w:rPr>
          <w:rFonts w:ascii="Times New Roman" w:eastAsia="Times New Roman" w:hAnsi="Times New Roman" w:cs="Times New Roman"/>
          <w:color w:val="212529"/>
          <w:sz w:val="30"/>
          <w:szCs w:val="30"/>
        </w:rPr>
        <w:t>картежные игры, ставки на хоккейных и футбольных матчах, различного рода пари на деньги, увлечение спортлото и т. п. Виды увлечений могут меняться, но каждое из них питается чувством азарта. </w:t>
      </w:r>
      <w:r w:rsidRPr="00066562">
        <w:rPr>
          <w:rFonts w:ascii="Times New Roman" w:eastAsia="Times New Roman" w:hAnsi="Times New Roman" w:cs="Times New Roman"/>
          <w:i/>
          <w:iCs/>
          <w:color w:val="212529"/>
          <w:sz w:val="30"/>
          <w:szCs w:val="30"/>
        </w:rPr>
        <w:br/>
      </w:r>
      <w:r w:rsidRPr="00066562">
        <w:rPr>
          <w:rFonts w:ascii="Times New Roman" w:eastAsia="Times New Roman" w:hAnsi="Times New Roman" w:cs="Times New Roman"/>
          <w:b/>
          <w:bCs/>
          <w:i/>
          <w:iCs/>
          <w:color w:val="212529"/>
          <w:sz w:val="30"/>
          <w:szCs w:val="30"/>
        </w:rPr>
        <w:t>Информативно-коммуникативные увлечения</w:t>
      </w:r>
      <w:r w:rsidRPr="00066562">
        <w:rPr>
          <w:rFonts w:ascii="Times New Roman" w:eastAsia="Times New Roman" w:hAnsi="Times New Roman" w:cs="Times New Roman"/>
          <w:i/>
          <w:iCs/>
          <w:color w:val="212529"/>
          <w:sz w:val="30"/>
          <w:szCs w:val="30"/>
        </w:rPr>
        <w:t> </w:t>
      </w:r>
      <w:r w:rsidRPr="00066562">
        <w:rPr>
          <w:rFonts w:ascii="Times New Roman" w:eastAsia="Times New Roman" w:hAnsi="Times New Roman" w:cs="Times New Roman"/>
          <w:color w:val="212529"/>
          <w:sz w:val="30"/>
          <w:szCs w:val="30"/>
        </w:rPr>
        <w:t>проявляются жаждой получения новой легкой информации, не требующей никакой критической интеллектуальной переработки, а также потребностью во множестве поверхностных контактов, позволяющих этой информацией обмениваться. Многочасовая пустая болтовня со случайными приятелями, «</w:t>
      </w:r>
      <w:proofErr w:type="spellStart"/>
      <w:r w:rsidRPr="00066562">
        <w:rPr>
          <w:rFonts w:ascii="Times New Roman" w:eastAsia="Times New Roman" w:hAnsi="Times New Roman" w:cs="Times New Roman"/>
          <w:color w:val="212529"/>
          <w:sz w:val="30"/>
          <w:szCs w:val="30"/>
        </w:rPr>
        <w:t>глазение</w:t>
      </w:r>
      <w:proofErr w:type="spellEnd"/>
      <w:r w:rsidRPr="00066562">
        <w:rPr>
          <w:rFonts w:ascii="Times New Roman" w:eastAsia="Times New Roman" w:hAnsi="Times New Roman" w:cs="Times New Roman"/>
          <w:color w:val="212529"/>
          <w:sz w:val="30"/>
          <w:szCs w:val="30"/>
        </w:rPr>
        <w:t>» на все, происходящее вокруг, детективно-приключенческие фильмы (реже книги того же содержания), долгие часы перед телевизором, компьютером составляют содержание этого рода увлечений. Все усваивается на чрезвычайно поверхностном уровне и, главным образом, для того, чтобы тут же передать другим.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Увлечения у подростков могут лежать в основе нарушений поведения. Это происходит или в силу чрезмерной интенсивности хобби, когда ради него забрасываются учеба, работа, все дела и даже ставится в опасность собственное благополучие; или в силу необычности, странности и даже асоциального содержания самих увлечений.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Распространенным тому примером на сегодняшний день является </w:t>
      </w:r>
      <w:proofErr w:type="gramStart"/>
      <w:r w:rsidRPr="00066562">
        <w:rPr>
          <w:rFonts w:ascii="Times New Roman" w:eastAsia="Times New Roman" w:hAnsi="Times New Roman" w:cs="Times New Roman"/>
          <w:color w:val="212529"/>
          <w:sz w:val="30"/>
          <w:szCs w:val="30"/>
        </w:rPr>
        <w:t>компьютерная</w:t>
      </w:r>
      <w:proofErr w:type="gramEnd"/>
      <w:r w:rsidRPr="00066562">
        <w:rPr>
          <w:rFonts w:ascii="Times New Roman" w:eastAsia="Times New Roman" w:hAnsi="Times New Roman" w:cs="Times New Roman"/>
          <w:color w:val="212529"/>
          <w:sz w:val="30"/>
          <w:szCs w:val="30"/>
        </w:rPr>
        <w:t xml:space="preserve"> зависимость. Когда радость от пребывания за компьютером становится навязчивым влечением и больше ничто не приносит подростку такой радости: к нему он постоянно стремится, живя виртуальным миром, и если, по какой-то причине, не удается удовлетворить это желание – начинается настоящая «ломка» - болезненное психическое и физическое переживание, облегчить которое может только объект зависимости – компьютер.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С другой стороны, именно подростковые увлечения могут служить ключом для установления и поддержания хорошего эмоционального контакта, а также могут быть хорошим профилактическим и терапевтическим методом, существует даже такой самостоятельный психотерапевтический метод— </w:t>
      </w:r>
      <w:proofErr w:type="gramStart"/>
      <w:r w:rsidRPr="00066562">
        <w:rPr>
          <w:rFonts w:ascii="Times New Roman" w:eastAsia="Times New Roman" w:hAnsi="Times New Roman" w:cs="Times New Roman"/>
          <w:color w:val="212529"/>
          <w:sz w:val="30"/>
          <w:szCs w:val="30"/>
        </w:rPr>
        <w:t>хо</w:t>
      </w:r>
      <w:proofErr w:type="gramEnd"/>
      <w:r w:rsidRPr="00066562">
        <w:rPr>
          <w:rFonts w:ascii="Times New Roman" w:eastAsia="Times New Roman" w:hAnsi="Times New Roman" w:cs="Times New Roman"/>
          <w:color w:val="212529"/>
          <w:sz w:val="30"/>
          <w:szCs w:val="30"/>
        </w:rPr>
        <w:t>бби-терапия.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В связи со всем </w:t>
      </w:r>
      <w:proofErr w:type="gramStart"/>
      <w:r w:rsidRPr="00066562">
        <w:rPr>
          <w:rFonts w:ascii="Times New Roman" w:eastAsia="Times New Roman" w:hAnsi="Times New Roman" w:cs="Times New Roman"/>
          <w:color w:val="212529"/>
          <w:sz w:val="30"/>
          <w:szCs w:val="30"/>
        </w:rPr>
        <w:t>вышеперечисленным</w:t>
      </w:r>
      <w:proofErr w:type="gramEnd"/>
      <w:r w:rsidRPr="00066562">
        <w:rPr>
          <w:rFonts w:ascii="Times New Roman" w:eastAsia="Times New Roman" w:hAnsi="Times New Roman" w:cs="Times New Roman"/>
          <w:color w:val="212529"/>
          <w:sz w:val="30"/>
          <w:szCs w:val="30"/>
        </w:rPr>
        <w:t>, именно в этом возрасте наиболее часто возникают девиации в поведении, а также существует высокий риск всякого рода психических отклонений. </w:t>
      </w:r>
      <w:r w:rsidRPr="00066562">
        <w:rPr>
          <w:rFonts w:ascii="Times New Roman" w:eastAsia="Times New Roman" w:hAnsi="Times New Roman" w:cs="Times New Roman"/>
          <w:i/>
          <w:iCs/>
          <w:color w:val="212529"/>
          <w:sz w:val="30"/>
          <w:szCs w:val="30"/>
        </w:rPr>
        <w:br/>
      </w:r>
      <w:r w:rsidRPr="00066562">
        <w:rPr>
          <w:rFonts w:ascii="Times New Roman" w:eastAsia="Times New Roman" w:hAnsi="Times New Roman" w:cs="Times New Roman"/>
          <w:i/>
          <w:iCs/>
          <w:color w:val="212529"/>
          <w:sz w:val="30"/>
          <w:szCs w:val="30"/>
        </w:rPr>
        <w:lastRenderedPageBreak/>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Если вы хотите помочь себе и растущему рядом с вами человеку – трансформируйтесь вместе с ним, преображайтесь, учитесь гибкости, избавляйтесь от стереотипов и знакомьтесь заново с человеком, который живет и развивается рядом с вами.</w:t>
      </w:r>
      <w:r w:rsidRPr="00066562">
        <w:rPr>
          <w:rFonts w:ascii="Times New Roman" w:eastAsia="Times New Roman" w:hAnsi="Times New Roman" w:cs="Times New Roman"/>
          <w:i/>
          <w:iCs/>
          <w:color w:val="212529"/>
          <w:sz w:val="30"/>
          <w:szCs w:val="30"/>
        </w:rPr>
        <w:t> </w:t>
      </w:r>
      <w:r w:rsidRPr="00066562">
        <w:rPr>
          <w:rFonts w:ascii="Times New Roman" w:eastAsia="Times New Roman" w:hAnsi="Times New Roman" w:cs="Times New Roman"/>
          <w:i/>
          <w:iCs/>
          <w:color w:val="212529"/>
          <w:sz w:val="30"/>
          <w:szCs w:val="30"/>
        </w:rPr>
        <w:br/>
      </w:r>
    </w:p>
    <w:p w:rsidR="00066562" w:rsidRDefault="00B578CB" w:rsidP="00066562">
      <w:pPr>
        <w:shd w:val="clear" w:color="auto" w:fill="FFFFFF"/>
        <w:spacing w:after="0" w:line="240" w:lineRule="auto"/>
        <w:jc w:val="center"/>
        <w:rPr>
          <w:rFonts w:ascii="Times New Roman" w:eastAsia="Times New Roman" w:hAnsi="Times New Roman" w:cs="Times New Roman"/>
          <w:i/>
          <w:iCs/>
          <w:color w:val="212529"/>
          <w:sz w:val="30"/>
          <w:szCs w:val="30"/>
        </w:rPr>
      </w:pPr>
      <w:r w:rsidRPr="00066562">
        <w:rPr>
          <w:rFonts w:ascii="Times New Roman" w:eastAsia="Times New Roman" w:hAnsi="Times New Roman" w:cs="Times New Roman"/>
          <w:color w:val="212529"/>
          <w:sz w:val="30"/>
          <w:szCs w:val="30"/>
        </w:rPr>
        <w:br/>
      </w:r>
      <w:r w:rsidRPr="00066562">
        <w:rPr>
          <w:rFonts w:ascii="Times New Roman" w:eastAsia="Times New Roman" w:hAnsi="Times New Roman" w:cs="Times New Roman"/>
          <w:b/>
          <w:bCs/>
          <w:color w:val="212529"/>
          <w:sz w:val="30"/>
          <w:szCs w:val="30"/>
        </w:rPr>
        <w:t>Как же построить отношения с подростком?</w:t>
      </w:r>
      <w:r w:rsidRPr="00066562">
        <w:rPr>
          <w:rFonts w:ascii="Times New Roman" w:eastAsia="Times New Roman" w:hAnsi="Times New Roman" w:cs="Times New Roman"/>
          <w:b/>
          <w:bCs/>
          <w:i/>
          <w:iCs/>
          <w:color w:val="212529"/>
          <w:sz w:val="30"/>
          <w:szCs w:val="30"/>
        </w:rPr>
        <w:t> </w:t>
      </w:r>
      <w:r w:rsidRPr="00066562">
        <w:rPr>
          <w:rFonts w:ascii="Times New Roman" w:eastAsia="Times New Roman" w:hAnsi="Times New Roman" w:cs="Times New Roman"/>
          <w:i/>
          <w:iCs/>
          <w:color w:val="212529"/>
          <w:sz w:val="30"/>
          <w:szCs w:val="30"/>
        </w:rPr>
        <w:br/>
      </w:r>
    </w:p>
    <w:p w:rsidR="00B578CB" w:rsidRPr="00066562" w:rsidRDefault="00B578CB" w:rsidP="00066562">
      <w:pPr>
        <w:shd w:val="clear" w:color="auto" w:fill="FFFFFF"/>
        <w:spacing w:after="0" w:line="240" w:lineRule="auto"/>
        <w:jc w:val="both"/>
        <w:rPr>
          <w:rFonts w:ascii="Times New Roman" w:eastAsia="Times New Roman" w:hAnsi="Times New Roman" w:cs="Times New Roman"/>
          <w:color w:val="212529"/>
          <w:sz w:val="30"/>
          <w:szCs w:val="30"/>
        </w:rPr>
      </w:pP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Относитесь к вашему взаимодействию как к «парному танцу» со сменой ролей. Вы выступаете то в роли ведущего, то в роли ведомого; то в роли авторитета, то в роли «чайника», ничего не понимающего в современной молодёжной субкультуре. Причём, важна не «маска» роли, а реальная готовность адаптироваться к постоянно меняющейся ситуации и настроению, гибкая позиция по отношению к мнениям и взглядам и уважение к другой, отдельной личности.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Не планируйте конкретного результата «воспитательного воздействия», и не </w:t>
      </w:r>
      <w:proofErr w:type="spellStart"/>
      <w:r w:rsidRPr="00066562">
        <w:rPr>
          <w:rFonts w:ascii="Times New Roman" w:eastAsia="Times New Roman" w:hAnsi="Times New Roman" w:cs="Times New Roman"/>
          <w:color w:val="212529"/>
          <w:sz w:val="30"/>
          <w:szCs w:val="30"/>
        </w:rPr>
        <w:t>зацикливайтесь</w:t>
      </w:r>
      <w:proofErr w:type="spellEnd"/>
      <w:r w:rsidRPr="00066562">
        <w:rPr>
          <w:rFonts w:ascii="Times New Roman" w:eastAsia="Times New Roman" w:hAnsi="Times New Roman" w:cs="Times New Roman"/>
          <w:color w:val="212529"/>
          <w:sz w:val="30"/>
          <w:szCs w:val="30"/>
        </w:rPr>
        <w:t xml:space="preserve"> на нём. Он всё равно будет другим. Ведь это «парный танец» взаимоотношений. Вы задумывали одно, а получилось совсем другое: радуйтесь – вас изба</w:t>
      </w:r>
      <w:r w:rsidR="00066562">
        <w:rPr>
          <w:rFonts w:ascii="Times New Roman" w:eastAsia="Times New Roman" w:hAnsi="Times New Roman" w:cs="Times New Roman"/>
          <w:color w:val="212529"/>
          <w:sz w:val="30"/>
          <w:szCs w:val="30"/>
        </w:rPr>
        <w:t>вили еще от одного стереотипа.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Подросток  не глина, да и вы не скульптор. Ваша цель — </w:t>
      </w:r>
      <w:proofErr w:type="gramStart"/>
      <w:r w:rsidRPr="00066562">
        <w:rPr>
          <w:rFonts w:ascii="Times New Roman" w:eastAsia="Times New Roman" w:hAnsi="Times New Roman" w:cs="Times New Roman"/>
          <w:color w:val="212529"/>
          <w:sz w:val="30"/>
          <w:szCs w:val="30"/>
        </w:rPr>
        <w:t>помогать ему меняться</w:t>
      </w:r>
      <w:proofErr w:type="gramEnd"/>
      <w:r w:rsidRPr="00066562">
        <w:rPr>
          <w:rFonts w:ascii="Times New Roman" w:eastAsia="Times New Roman" w:hAnsi="Times New Roman" w:cs="Times New Roman"/>
          <w:color w:val="212529"/>
          <w:sz w:val="30"/>
          <w:szCs w:val="30"/>
        </w:rPr>
        <w:t xml:space="preserve"> и взрослеть, исходя из его реальных устремлений и целей.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Примите факт того, что вы не являетесь авторитетом и перестаньте командовать и руководить - это абсолютно проигрышная стратегия взаимоотношений с любым подростком. Необходимо руководствоваться тем, что ребёнок больше анализирует ваши действия, стратегии, статус, а не ваши слова.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Помните, что одной из особенностей </w:t>
      </w:r>
      <w:proofErr w:type="gramStart"/>
      <w:r w:rsidRPr="00066562">
        <w:rPr>
          <w:rFonts w:ascii="Times New Roman" w:eastAsia="Times New Roman" w:hAnsi="Times New Roman" w:cs="Times New Roman"/>
          <w:color w:val="212529"/>
          <w:sz w:val="30"/>
          <w:szCs w:val="30"/>
        </w:rPr>
        <w:t>подросткового</w:t>
      </w:r>
      <w:proofErr w:type="gramEnd"/>
      <w:r w:rsidRPr="00066562">
        <w:rPr>
          <w:rFonts w:ascii="Times New Roman" w:eastAsia="Times New Roman" w:hAnsi="Times New Roman" w:cs="Times New Roman"/>
          <w:color w:val="212529"/>
          <w:sz w:val="30"/>
          <w:szCs w:val="30"/>
        </w:rPr>
        <w:t xml:space="preserve"> возраста является потребность в риске, порой не очень оправданном, продиктованном желанием самоутвердиться. Если вы ещё этому не научились, время пришло. Не бойтесь рисковать вместе с ребёнком, но на своей территории. Чем более настойчивы и находчивы вы будете в своём желании опробовать новые способы взаимодействия с ребёнком, тем скорее вы начнёте говори</w:t>
      </w:r>
      <w:r w:rsidR="00066562">
        <w:rPr>
          <w:rFonts w:ascii="Times New Roman" w:eastAsia="Times New Roman" w:hAnsi="Times New Roman" w:cs="Times New Roman"/>
          <w:color w:val="212529"/>
          <w:sz w:val="30"/>
          <w:szCs w:val="30"/>
        </w:rPr>
        <w:t>ть с ним на одном языке.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Старайтесь «фильтровать» информацию, поступающую к вам из СМИ и литературы по проблемам подросткового возраста. Во-первых, она сама далека от идеала в плане глубины анализа. Во-вторых, хорошим тоном публикаций последних лет стали «страшилки», а далеко не каждому ребенку такой «костюмчик» окажется впору. </w:t>
      </w:r>
      <w:r w:rsidRPr="00066562">
        <w:rPr>
          <w:rFonts w:ascii="Times New Roman" w:eastAsia="Times New Roman" w:hAnsi="Times New Roman" w:cs="Times New Roman"/>
          <w:color w:val="212529"/>
          <w:sz w:val="30"/>
          <w:szCs w:val="30"/>
        </w:rPr>
        <w:br/>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lastRenderedPageBreak/>
        <w:t xml:space="preserve">       </w:t>
      </w:r>
      <w:r w:rsidRPr="00066562">
        <w:rPr>
          <w:rFonts w:ascii="Times New Roman" w:eastAsia="Times New Roman" w:hAnsi="Times New Roman" w:cs="Times New Roman"/>
          <w:color w:val="212529"/>
          <w:sz w:val="30"/>
          <w:szCs w:val="30"/>
        </w:rPr>
        <w:t>Сохраняйте чувство юмора. Если вы сами начинаете «застревать» на анализе и разборе подростковых проблем и перспектив их разрешения, то ситуация становится похожей на непрерывное производственное совещание.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Помните: нравственные и этические ценности нельзя механически передать, а уж, тем более, навязать, они формируются и становятся своими или остаются чуж</w:t>
      </w:r>
      <w:r w:rsidR="00066562">
        <w:rPr>
          <w:rFonts w:ascii="Times New Roman" w:eastAsia="Times New Roman" w:hAnsi="Times New Roman" w:cs="Times New Roman"/>
          <w:color w:val="212529"/>
          <w:sz w:val="30"/>
          <w:szCs w:val="30"/>
        </w:rPr>
        <w:t>ими в период всего взросления.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Попробуйте не только слушать ребёнка, но и наблюдать за его реакциями. Подчас его поза, жесты и мимика лучше говорят о его состоянии, чем привычный вербальный (сл</w:t>
      </w:r>
      <w:r w:rsidR="00066562">
        <w:rPr>
          <w:rFonts w:ascii="Times New Roman" w:eastAsia="Times New Roman" w:hAnsi="Times New Roman" w:cs="Times New Roman"/>
          <w:color w:val="212529"/>
          <w:sz w:val="30"/>
          <w:szCs w:val="30"/>
        </w:rPr>
        <w:t>овесный) подростковый протест.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Одно из главных стремлений подростка — стремление к самостоятельности. Но самостоятельность предполагает полную ответственность за себя и посильную - за жизнь семьи. Основная проблема заключается в том, что подросток стремится к ответственности только там, где она ему выгодна. Ваша же задача научиться делиться своей ответственностью с ним и в других «маловыгодных», на первый взгляд, областях. </w:t>
      </w:r>
      <w:r w:rsidRPr="00066562">
        <w:rPr>
          <w:rFonts w:ascii="Times New Roman" w:eastAsia="Times New Roman" w:hAnsi="Times New Roman" w:cs="Times New Roman"/>
          <w:i/>
          <w:iCs/>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Помогайте ребёнку сделать конкретные шаги к его целям - это  очень важно для самоопределения. Поскольку в подростковом возрасте цели глобальны, а возможности ещё немножко отстают, то его «идеал» так и может остаться в области мечтаний </w:t>
      </w:r>
      <w:proofErr w:type="gramStart"/>
      <w:r w:rsidRPr="00066562">
        <w:rPr>
          <w:rFonts w:ascii="Times New Roman" w:eastAsia="Times New Roman" w:hAnsi="Times New Roman" w:cs="Times New Roman"/>
          <w:color w:val="212529"/>
          <w:sz w:val="30"/>
          <w:szCs w:val="30"/>
        </w:rPr>
        <w:t>о</w:t>
      </w:r>
      <w:proofErr w:type="gramEnd"/>
      <w:r w:rsidRPr="00066562">
        <w:rPr>
          <w:rFonts w:ascii="Times New Roman" w:eastAsia="Times New Roman" w:hAnsi="Times New Roman" w:cs="Times New Roman"/>
          <w:color w:val="212529"/>
          <w:sz w:val="30"/>
          <w:szCs w:val="30"/>
        </w:rPr>
        <w:t xml:space="preserve"> несбыточном. Помогите ребёнку поверить в свои силы, и, если это необходимо, разработайте вместе стратегию достижения результата. </w:t>
      </w:r>
      <w:proofErr w:type="gramStart"/>
      <w:r w:rsidRPr="00066562">
        <w:rPr>
          <w:rFonts w:ascii="Times New Roman" w:eastAsia="Times New Roman" w:hAnsi="Times New Roman" w:cs="Times New Roman"/>
          <w:color w:val="212529"/>
          <w:sz w:val="30"/>
          <w:szCs w:val="30"/>
        </w:rPr>
        <w:t>Помните, что ведущая роль в подобной работе и ответственность за неё принадлежит ему, вы — лишь «аксакал», способный поделиться собствен</w:t>
      </w:r>
      <w:r w:rsidR="00066562">
        <w:rPr>
          <w:rFonts w:ascii="Times New Roman" w:eastAsia="Times New Roman" w:hAnsi="Times New Roman" w:cs="Times New Roman"/>
          <w:color w:val="212529"/>
          <w:sz w:val="30"/>
          <w:szCs w:val="30"/>
        </w:rPr>
        <w:t>ным опытом по запросу ребёнка.</w:t>
      </w:r>
      <w:proofErr w:type="gramEnd"/>
      <w:r w:rsidR="00066562">
        <w:rPr>
          <w:rFonts w:ascii="Times New Roman" w:eastAsia="Times New Roman" w:hAnsi="Times New Roman" w:cs="Times New Roman"/>
          <w:color w:val="212529"/>
          <w:sz w:val="30"/>
          <w:szCs w:val="30"/>
        </w:rPr>
        <w:t>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 xml:space="preserve">Научите ребёнка не бояться собственных ошибок и относиться к ним как к, возможно, не самому приятному опыту для последующего анализа. Банальное: «Не ошибается только тот, кто ничего не делает»,- помогает это осознать. Желательно показывать опыт «падений и взлётов» на примерах из </w:t>
      </w:r>
      <w:proofErr w:type="gramStart"/>
      <w:r w:rsidRPr="00066562">
        <w:rPr>
          <w:rFonts w:ascii="Times New Roman" w:eastAsia="Times New Roman" w:hAnsi="Times New Roman" w:cs="Times New Roman"/>
          <w:color w:val="212529"/>
          <w:sz w:val="30"/>
          <w:szCs w:val="30"/>
        </w:rPr>
        <w:t>собственной</w:t>
      </w:r>
      <w:proofErr w:type="gramEnd"/>
      <w:r w:rsidRPr="00066562">
        <w:rPr>
          <w:rFonts w:ascii="Times New Roman" w:eastAsia="Times New Roman" w:hAnsi="Times New Roman" w:cs="Times New Roman"/>
          <w:color w:val="212529"/>
          <w:sz w:val="30"/>
          <w:szCs w:val="30"/>
        </w:rPr>
        <w:t xml:space="preserve"> жизни и жизни других значимых для ребёнка людей, а не на постоянном проговаривании и беск</w:t>
      </w:r>
      <w:r w:rsidR="00066562">
        <w:rPr>
          <w:rFonts w:ascii="Times New Roman" w:eastAsia="Times New Roman" w:hAnsi="Times New Roman" w:cs="Times New Roman"/>
          <w:color w:val="212529"/>
          <w:sz w:val="30"/>
          <w:szCs w:val="30"/>
        </w:rPr>
        <w:t>онечном «разборе его полётов». </w:t>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t xml:space="preserve">         </w:t>
      </w:r>
      <w:r w:rsidRPr="00066562">
        <w:rPr>
          <w:rFonts w:ascii="Times New Roman" w:eastAsia="Times New Roman" w:hAnsi="Times New Roman" w:cs="Times New Roman"/>
          <w:color w:val="212529"/>
          <w:sz w:val="30"/>
          <w:szCs w:val="30"/>
        </w:rPr>
        <w:t>Обратите внимание подростка на то, что любому человеку свойственны внутренняя противоречивость, неоднозначность, конфликт желаний и мотивов поведения. Понятия добро/зло, неудачник/победитель, свобода/зависимость, воля/безволие, правда/ложь и т.д. подчас бывают столь относительны, неоднозначны и непостоянны, что каждая новая ситуация даже в жизни взрослого человека требует их проверки, анализа, а иногда и полного пересмотра. </w:t>
      </w:r>
      <w:r w:rsidRPr="00066562">
        <w:rPr>
          <w:rFonts w:ascii="Times New Roman" w:eastAsia="Times New Roman" w:hAnsi="Times New Roman" w:cs="Times New Roman"/>
          <w:color w:val="212529"/>
          <w:sz w:val="30"/>
          <w:szCs w:val="30"/>
        </w:rPr>
        <w:br/>
      </w:r>
      <w:r w:rsidRPr="00066562">
        <w:rPr>
          <w:rFonts w:ascii="Times New Roman" w:eastAsia="Times New Roman" w:hAnsi="Times New Roman" w:cs="Times New Roman"/>
          <w:color w:val="212529"/>
          <w:sz w:val="30"/>
          <w:szCs w:val="30"/>
        </w:rPr>
        <w:br/>
      </w:r>
      <w:r w:rsidR="00066562">
        <w:rPr>
          <w:rFonts w:ascii="Times New Roman" w:eastAsia="Times New Roman" w:hAnsi="Times New Roman" w:cs="Times New Roman"/>
          <w:color w:val="212529"/>
          <w:sz w:val="30"/>
          <w:szCs w:val="30"/>
        </w:rPr>
        <w:lastRenderedPageBreak/>
        <w:t xml:space="preserve">         </w:t>
      </w:r>
      <w:r w:rsidRPr="00066562">
        <w:rPr>
          <w:rFonts w:ascii="Times New Roman" w:eastAsia="Times New Roman" w:hAnsi="Times New Roman" w:cs="Times New Roman"/>
          <w:color w:val="212529"/>
          <w:sz w:val="30"/>
          <w:szCs w:val="30"/>
        </w:rPr>
        <w:t>Самопознание — прерогатива любого думающего и чувствующего человека, независимо от того, каков его возраст и статус. Связанные с этим чувства и эмоции, впервые возникшие — это только отправная точка, точка отсчёта на этом долгом, сложном, но таком захватывающем пути. </w:t>
      </w:r>
    </w:p>
    <w:p w:rsidR="00360E56" w:rsidRPr="00066562" w:rsidRDefault="00360E56" w:rsidP="00066562">
      <w:pPr>
        <w:spacing w:after="0" w:line="240" w:lineRule="auto"/>
        <w:jc w:val="both"/>
        <w:rPr>
          <w:rFonts w:ascii="Times New Roman" w:hAnsi="Times New Roman" w:cs="Times New Roman"/>
          <w:sz w:val="30"/>
          <w:szCs w:val="30"/>
        </w:rPr>
      </w:pPr>
    </w:p>
    <w:sectPr w:rsidR="00360E56" w:rsidRPr="00066562" w:rsidSect="000D4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78CB"/>
    <w:rsid w:val="00066562"/>
    <w:rsid w:val="000D45FF"/>
    <w:rsid w:val="00360E56"/>
    <w:rsid w:val="00B57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FF"/>
  </w:style>
  <w:style w:type="paragraph" w:styleId="1">
    <w:name w:val="heading 1"/>
    <w:basedOn w:val="a"/>
    <w:link w:val="10"/>
    <w:uiPriority w:val="9"/>
    <w:qFormat/>
    <w:rsid w:val="00B57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8CB"/>
    <w:rPr>
      <w:rFonts w:ascii="Times New Roman" w:eastAsia="Times New Roman" w:hAnsi="Times New Roman" w:cs="Times New Roman"/>
      <w:b/>
      <w:bCs/>
      <w:kern w:val="36"/>
      <w:sz w:val="48"/>
      <w:szCs w:val="48"/>
    </w:rPr>
  </w:style>
  <w:style w:type="character" w:customStyle="1" w:styleId="d-none">
    <w:name w:val="d-none"/>
    <w:basedOn w:val="a0"/>
    <w:rsid w:val="00B578CB"/>
  </w:style>
  <w:style w:type="paragraph" w:styleId="a3">
    <w:name w:val="Normal (Web)"/>
    <w:basedOn w:val="a"/>
    <w:uiPriority w:val="99"/>
    <w:semiHidden/>
    <w:unhideWhenUsed/>
    <w:rsid w:val="00B5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78CB"/>
  </w:style>
</w:styles>
</file>

<file path=word/webSettings.xml><?xml version="1.0" encoding="utf-8"?>
<w:webSettings xmlns:r="http://schemas.openxmlformats.org/officeDocument/2006/relationships" xmlns:w="http://schemas.openxmlformats.org/wordprocessingml/2006/main">
  <w:divs>
    <w:div w:id="1319073428">
      <w:bodyDiv w:val="1"/>
      <w:marLeft w:val="0"/>
      <w:marRight w:val="0"/>
      <w:marTop w:val="0"/>
      <w:marBottom w:val="0"/>
      <w:divBdr>
        <w:top w:val="none" w:sz="0" w:space="0" w:color="auto"/>
        <w:left w:val="none" w:sz="0" w:space="0" w:color="auto"/>
        <w:bottom w:val="none" w:sz="0" w:space="0" w:color="auto"/>
        <w:right w:val="none" w:sz="0" w:space="0" w:color="auto"/>
      </w:divBdr>
      <w:divsChild>
        <w:div w:id="997540130">
          <w:marLeft w:val="-225"/>
          <w:marRight w:val="-225"/>
          <w:marTop w:val="0"/>
          <w:marBottom w:val="0"/>
          <w:divBdr>
            <w:top w:val="none" w:sz="0" w:space="0" w:color="auto"/>
            <w:left w:val="none" w:sz="0" w:space="0" w:color="auto"/>
            <w:bottom w:val="none" w:sz="0" w:space="0" w:color="auto"/>
            <w:right w:val="none" w:sz="0" w:space="0" w:color="auto"/>
          </w:divBdr>
          <w:divsChild>
            <w:div w:id="1176699642">
              <w:marLeft w:val="0"/>
              <w:marRight w:val="0"/>
              <w:marTop w:val="0"/>
              <w:marBottom w:val="0"/>
              <w:divBdr>
                <w:top w:val="none" w:sz="0" w:space="0" w:color="auto"/>
                <w:left w:val="none" w:sz="0" w:space="0" w:color="auto"/>
                <w:bottom w:val="none" w:sz="0" w:space="0" w:color="auto"/>
                <w:right w:val="none" w:sz="0" w:space="0" w:color="auto"/>
              </w:divBdr>
              <w:divsChild>
                <w:div w:id="359666584">
                  <w:marLeft w:val="0"/>
                  <w:marRight w:val="0"/>
                  <w:marTop w:val="720"/>
                  <w:marBottom w:val="360"/>
                  <w:divBdr>
                    <w:top w:val="none" w:sz="0" w:space="0" w:color="auto"/>
                    <w:left w:val="none" w:sz="0" w:space="0" w:color="auto"/>
                    <w:bottom w:val="none" w:sz="0" w:space="0" w:color="auto"/>
                    <w:right w:val="none" w:sz="0" w:space="0" w:color="auto"/>
                  </w:divBdr>
                  <w:divsChild>
                    <w:div w:id="910654286">
                      <w:marLeft w:val="0"/>
                      <w:marRight w:val="0"/>
                      <w:marTop w:val="0"/>
                      <w:marBottom w:val="0"/>
                      <w:divBdr>
                        <w:top w:val="none" w:sz="0" w:space="0" w:color="auto"/>
                        <w:left w:val="none" w:sz="0" w:space="0" w:color="auto"/>
                        <w:bottom w:val="none" w:sz="0" w:space="0" w:color="auto"/>
                        <w:right w:val="none" w:sz="0" w:space="0" w:color="auto"/>
                      </w:divBdr>
                    </w:div>
                    <w:div w:id="1554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756">
          <w:marLeft w:val="-225"/>
          <w:marRight w:val="-225"/>
          <w:marTop w:val="0"/>
          <w:marBottom w:val="0"/>
          <w:divBdr>
            <w:top w:val="none" w:sz="0" w:space="0" w:color="auto"/>
            <w:left w:val="none" w:sz="0" w:space="0" w:color="auto"/>
            <w:bottom w:val="none" w:sz="0" w:space="0" w:color="auto"/>
            <w:right w:val="none" w:sz="0" w:space="0" w:color="auto"/>
          </w:divBdr>
          <w:divsChild>
            <w:div w:id="635722834">
              <w:marLeft w:val="0"/>
              <w:marRight w:val="0"/>
              <w:marTop w:val="0"/>
              <w:marBottom w:val="0"/>
              <w:divBdr>
                <w:top w:val="none" w:sz="0" w:space="0" w:color="auto"/>
                <w:left w:val="none" w:sz="0" w:space="0" w:color="auto"/>
                <w:bottom w:val="none" w:sz="0" w:space="0" w:color="auto"/>
                <w:right w:val="none" w:sz="0" w:space="0" w:color="auto"/>
              </w:divBdr>
              <w:divsChild>
                <w:div w:id="1525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2380</Words>
  <Characters>13567</Characters>
  <Application>Microsoft Office Word</Application>
  <DocSecurity>0</DocSecurity>
  <Lines>113</Lines>
  <Paragraphs>31</Paragraphs>
  <ScaleCrop>false</ScaleCrop>
  <Company>Grizli777</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2020-06-25T10:29:00Z</dcterms:created>
  <dcterms:modified xsi:type="dcterms:W3CDTF">2020-08-26T06:25:00Z</dcterms:modified>
</cp:coreProperties>
</file>