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E8" w:rsidRPr="00267F57" w:rsidRDefault="008D5BE8" w:rsidP="008D5BE8">
      <w:pPr>
        <w:jc w:val="both"/>
        <w:rPr>
          <w:sz w:val="30"/>
          <w:szCs w:val="30"/>
          <w:lang w:val="ru-RU" w:eastAsia="ru-RU" w:bidi="ar-SA"/>
        </w:rPr>
      </w:pPr>
      <w:r w:rsidRPr="00267F57">
        <w:rPr>
          <w:b/>
          <w:sz w:val="30"/>
          <w:szCs w:val="30"/>
          <w:lang w:val="ru-RU" w:eastAsia="ru-RU" w:bidi="ar-SA"/>
        </w:rPr>
        <w:t>1.3.8.</w:t>
      </w:r>
      <w:r w:rsidRPr="00267F57">
        <w:rPr>
          <w:sz w:val="30"/>
          <w:szCs w:val="30"/>
          <w:lang w:val="ru-RU" w:eastAsia="ru-RU" w:bidi="ar-SA"/>
        </w:rPr>
        <w:t> о расчетах (задолженности) по плате за жилищно-коммунальные услуги и плате за пользование жилым помещением</w:t>
      </w:r>
    </w:p>
    <w:p w:rsidR="008D5BE8" w:rsidRPr="00267F57" w:rsidRDefault="008D5BE8" w:rsidP="008D5BE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  <w:r w:rsidRPr="00267F57">
        <w:rPr>
          <w:sz w:val="30"/>
          <w:szCs w:val="30"/>
        </w:rPr>
        <w:br/>
      </w: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паспорт или ин</w:t>
      </w:r>
      <w:r w:rsidRPr="00267F57">
        <w:rPr>
          <w:i/>
          <w:sz w:val="30"/>
          <w:szCs w:val="30"/>
          <w:lang w:eastAsia="ru-RU" w:bidi="ar-SA"/>
        </w:rPr>
        <w:t>ой</w:t>
      </w:r>
      <w:r w:rsidRPr="00267F57">
        <w:rPr>
          <w:i/>
          <w:sz w:val="30"/>
          <w:szCs w:val="30"/>
          <w:lang w:val="ru-RU" w:eastAsia="ru-RU" w:bidi="ar-SA"/>
        </w:rPr>
        <w:t xml:space="preserve"> документ, удостоверяющи</w:t>
      </w:r>
      <w:proofErr w:type="spellStart"/>
      <w:r w:rsidRPr="00267F57">
        <w:rPr>
          <w:i/>
          <w:sz w:val="30"/>
          <w:szCs w:val="30"/>
          <w:lang w:eastAsia="ru-RU" w:bidi="ar-SA"/>
        </w:rPr>
        <w:t>й</w:t>
      </w:r>
      <w:proofErr w:type="spellEnd"/>
      <w:r w:rsidRPr="00267F57">
        <w:rPr>
          <w:i/>
          <w:sz w:val="30"/>
          <w:szCs w:val="30"/>
          <w:lang w:val="ru-RU" w:eastAsia="ru-RU" w:bidi="ar-SA"/>
        </w:rPr>
        <w:t xml:space="preserve"> личность </w:t>
      </w:r>
    </w:p>
    <w:p w:rsidR="008D5BE8" w:rsidRPr="00267F57" w:rsidRDefault="008D5BE8" w:rsidP="008D5BE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8D5BE8" w:rsidRPr="00267F57" w:rsidRDefault="008D5BE8" w:rsidP="008D5BE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8D5BE8" w:rsidRPr="00267F57" w:rsidRDefault="008D5BE8" w:rsidP="008D5BE8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8D5BE8" w:rsidRPr="00267F57" w:rsidRDefault="008D5BE8" w:rsidP="008D5BE8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бухгалтер</w:t>
      </w:r>
      <w:r>
        <w:rPr>
          <w:i/>
          <w:sz w:val="30"/>
          <w:szCs w:val="30"/>
        </w:rPr>
        <w:t xml:space="preserve"> </w:t>
      </w:r>
      <w:proofErr w:type="spellStart"/>
      <w:r>
        <w:rPr>
          <w:i/>
          <w:sz w:val="30"/>
          <w:szCs w:val="30"/>
        </w:rPr>
        <w:t>Хавстович</w:t>
      </w:r>
      <w:proofErr w:type="spellEnd"/>
      <w:r>
        <w:rPr>
          <w:i/>
          <w:sz w:val="30"/>
          <w:szCs w:val="30"/>
        </w:rPr>
        <w:t xml:space="preserve"> Ирина Николаевна</w:t>
      </w:r>
      <w:r w:rsidRPr="00267F57">
        <w:rPr>
          <w:i/>
          <w:sz w:val="30"/>
          <w:szCs w:val="30"/>
        </w:rPr>
        <w:t xml:space="preserve">, тел. </w:t>
      </w:r>
      <w:r>
        <w:rPr>
          <w:i/>
          <w:sz w:val="30"/>
          <w:szCs w:val="30"/>
        </w:rPr>
        <w:t>45432</w:t>
      </w:r>
    </w:p>
    <w:p w:rsidR="008D5BE8" w:rsidRPr="00267F57" w:rsidRDefault="008D5BE8" w:rsidP="008D5BE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8D5BE8" w:rsidRPr="00267F57" w:rsidRDefault="008D5BE8" w:rsidP="008D5BE8">
      <w:pPr>
        <w:pStyle w:val="table10"/>
        <w:jc w:val="both"/>
        <w:rPr>
          <w:sz w:val="30"/>
          <w:szCs w:val="30"/>
        </w:rPr>
      </w:pPr>
    </w:p>
    <w:p w:rsidR="00531468" w:rsidRDefault="00531468"/>
    <w:sectPr w:rsidR="00531468" w:rsidSect="00DF0C2F">
      <w:footerReference w:type="even" r:id="rId4"/>
      <w:footerReference w:type="default" r:id="rId5"/>
      <w:pgSz w:w="11906" w:h="16838"/>
      <w:pgMar w:top="851" w:right="454" w:bottom="35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2F" w:rsidRDefault="008D5BE8" w:rsidP="00A749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C2F" w:rsidRDefault="008D5BE8" w:rsidP="00DF0C2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2F" w:rsidRDefault="008D5BE8" w:rsidP="00A749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F0C2F" w:rsidRDefault="008D5BE8" w:rsidP="00DF0C2F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D5BE8"/>
    <w:rsid w:val="00531468"/>
    <w:rsid w:val="006078E4"/>
    <w:rsid w:val="008D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D5BE8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8D5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rsid w:val="008D5BE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D5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5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Grizli777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2026-04-07T10:03:00Z</dcterms:created>
  <dcterms:modified xsi:type="dcterms:W3CDTF">2026-04-07T10:04:00Z</dcterms:modified>
</cp:coreProperties>
</file>